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page" w:tblpX="6813" w:tblpY="-6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2122"/>
        <w:gridCol w:w="2122"/>
      </w:tblGrid>
      <w:tr w:rsidR="007C4A75" w:rsidTr="00257013">
        <w:trPr>
          <w:trHeight w:val="450"/>
        </w:trPr>
        <w:tc>
          <w:tcPr>
            <w:tcW w:w="4244" w:type="dxa"/>
            <w:gridSpan w:val="2"/>
            <w:shd w:val="clear" w:color="auto" w:fill="EAF1DD" w:themeFill="accent3" w:themeFillTint="33"/>
          </w:tcPr>
          <w:p w:rsidR="007C4A75" w:rsidRDefault="007C4A75" w:rsidP="007C4A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Dokumenttyp</w:t>
            </w:r>
          </w:p>
          <w:p w:rsidR="007C4A75" w:rsidRPr="006D2476" w:rsidRDefault="003D6AEF" w:rsidP="007C4A75">
            <w:pPr>
              <w:rPr>
                <w:b/>
              </w:rPr>
            </w:pPr>
            <w:r>
              <w:rPr>
                <w:b/>
              </w:rPr>
              <w:t>Information</w:t>
            </w:r>
          </w:p>
        </w:tc>
      </w:tr>
      <w:tr w:rsidR="007C4A75" w:rsidTr="00257013">
        <w:tc>
          <w:tcPr>
            <w:tcW w:w="2122" w:type="dxa"/>
            <w:shd w:val="clear" w:color="auto" w:fill="EAF1DD" w:themeFill="accent3" w:themeFillTint="33"/>
          </w:tcPr>
          <w:p w:rsidR="007C4A75" w:rsidRPr="00CB51ED" w:rsidRDefault="007C4A75" w:rsidP="007C4A75">
            <w:pPr>
              <w:rPr>
                <w:sz w:val="16"/>
                <w:szCs w:val="16"/>
              </w:rPr>
            </w:pPr>
            <w:r w:rsidRPr="00CB51ED">
              <w:rPr>
                <w:sz w:val="16"/>
                <w:szCs w:val="16"/>
              </w:rPr>
              <w:t xml:space="preserve">Datum </w:t>
            </w:r>
          </w:p>
          <w:p w:rsidR="007C4A75" w:rsidRPr="00CB51ED" w:rsidRDefault="00E55554" w:rsidP="00CB51ED">
            <w:r>
              <w:t>2019-11-04</w:t>
            </w:r>
          </w:p>
        </w:tc>
        <w:tc>
          <w:tcPr>
            <w:tcW w:w="2122" w:type="dxa"/>
            <w:shd w:val="clear" w:color="auto" w:fill="EAF1DD" w:themeFill="accent3" w:themeFillTint="33"/>
          </w:tcPr>
          <w:p w:rsidR="007C4A75" w:rsidRDefault="007C4A75" w:rsidP="007C4A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Dokument id.</w:t>
            </w:r>
          </w:p>
          <w:p w:rsidR="007C4A75" w:rsidRPr="007C5865" w:rsidRDefault="007C4A75" w:rsidP="00076FB3"/>
        </w:tc>
      </w:tr>
      <w:tr w:rsidR="007C4A75" w:rsidTr="00257013">
        <w:tc>
          <w:tcPr>
            <w:tcW w:w="2122" w:type="dxa"/>
            <w:shd w:val="clear" w:color="auto" w:fill="EAF1DD" w:themeFill="accent3" w:themeFillTint="33"/>
          </w:tcPr>
          <w:p w:rsidR="007C4A75" w:rsidRPr="00CB51ED" w:rsidRDefault="00070A7C" w:rsidP="007C4A75">
            <w:pPr>
              <w:tabs>
                <w:tab w:val="left" w:pos="3630"/>
              </w:tabs>
              <w:rPr>
                <w:sz w:val="16"/>
                <w:szCs w:val="16"/>
              </w:rPr>
            </w:pPr>
            <w:r w:rsidRPr="00CB51ED">
              <w:rPr>
                <w:sz w:val="16"/>
                <w:szCs w:val="16"/>
              </w:rPr>
              <w:t>Diarienummer</w:t>
            </w:r>
          </w:p>
          <w:p w:rsidR="007C4A75" w:rsidRPr="00CB51ED" w:rsidRDefault="00E55554" w:rsidP="00CB51ED">
            <w:pPr>
              <w:tabs>
                <w:tab w:val="left" w:pos="3630"/>
              </w:tabs>
            </w:pPr>
            <w:r>
              <w:t xml:space="preserve">RS </w:t>
            </w:r>
            <w:proofErr w:type="gramStart"/>
            <w:r>
              <w:t>2019-03667</w:t>
            </w:r>
            <w:proofErr w:type="gramEnd"/>
          </w:p>
        </w:tc>
        <w:tc>
          <w:tcPr>
            <w:tcW w:w="2122" w:type="dxa"/>
            <w:shd w:val="clear" w:color="auto" w:fill="EAF1DD" w:themeFill="accent3" w:themeFillTint="33"/>
          </w:tcPr>
          <w:p w:rsidR="007C4A75" w:rsidRDefault="007C4A75" w:rsidP="007C4A75">
            <w:pPr>
              <w:tabs>
                <w:tab w:val="left" w:pos="363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</w:t>
            </w:r>
          </w:p>
          <w:p w:rsidR="007C4A75" w:rsidRPr="007C4A75" w:rsidRDefault="007C4A75" w:rsidP="007C4A75">
            <w:pPr>
              <w:tabs>
                <w:tab w:val="left" w:pos="3630"/>
              </w:tabs>
            </w:pPr>
          </w:p>
        </w:tc>
      </w:tr>
    </w:tbl>
    <w:p w:rsidR="00387481" w:rsidRDefault="00387481"/>
    <w:p w:rsidR="007C4A75" w:rsidRDefault="007C4A75"/>
    <w:p w:rsidR="007C4A75" w:rsidRDefault="007C4A75"/>
    <w:p w:rsidR="0056194D" w:rsidRDefault="0056194D">
      <w:pPr>
        <w:rPr>
          <w:highlight w:val="yellow"/>
        </w:rPr>
      </w:pPr>
    </w:p>
    <w:p w:rsidR="0056194D" w:rsidRDefault="0056194D">
      <w:pPr>
        <w:rPr>
          <w:highlight w:val="yellow"/>
        </w:rPr>
      </w:pPr>
    </w:p>
    <w:p w:rsidR="009E1962" w:rsidRDefault="009E1962"/>
    <w:p w:rsidR="009E1962" w:rsidRDefault="009E1962"/>
    <w:p w:rsidR="009E1962" w:rsidRDefault="009E1962">
      <w:bookmarkStart w:id="0" w:name="_GoBack"/>
      <w:bookmarkEnd w:id="0"/>
    </w:p>
    <w:p w:rsidR="003F57F2" w:rsidRDefault="003F57F2"/>
    <w:p w:rsidR="00431DA8" w:rsidRDefault="00431DA8"/>
    <w:p w:rsidR="00431DA8" w:rsidRDefault="00431DA8"/>
    <w:p w:rsidR="00431DA8" w:rsidRDefault="00431DA8"/>
    <w:p w:rsidR="009E1962" w:rsidRDefault="009E1962" w:rsidP="009E1962">
      <w:pPr>
        <w:ind w:right="1559"/>
      </w:pPr>
    </w:p>
    <w:p w:rsidR="009E1962" w:rsidRPr="00431DA8" w:rsidRDefault="0056194D" w:rsidP="009E1962">
      <w:pPr>
        <w:ind w:right="1559"/>
        <w:rPr>
          <w:rFonts w:ascii="Arial" w:hAnsi="Arial" w:cs="Arial"/>
          <w:b/>
        </w:rPr>
      </w:pPr>
      <w:r w:rsidRPr="00431DA8">
        <w:rPr>
          <w:rFonts w:ascii="Arial" w:hAnsi="Arial" w:cs="Arial"/>
          <w:b/>
        </w:rPr>
        <w:t xml:space="preserve">Information till sökande som inte får sin begäran om att </w:t>
      </w:r>
      <w:r w:rsidR="00714630" w:rsidRPr="00431DA8">
        <w:rPr>
          <w:rFonts w:ascii="Arial" w:hAnsi="Arial" w:cs="Arial"/>
          <w:b/>
        </w:rPr>
        <w:t xml:space="preserve">få </w:t>
      </w:r>
      <w:r w:rsidRPr="00431DA8">
        <w:rPr>
          <w:rFonts w:ascii="Arial" w:hAnsi="Arial" w:cs="Arial"/>
          <w:b/>
        </w:rPr>
        <w:t>ut allmän handling beviljad</w:t>
      </w:r>
    </w:p>
    <w:p w:rsidR="009E1962" w:rsidRDefault="009E1962" w:rsidP="009E1962">
      <w:pPr>
        <w:ind w:right="1559"/>
      </w:pPr>
    </w:p>
    <w:p w:rsidR="009E1962" w:rsidRDefault="00922AB7">
      <w:r>
        <w:t>Delar av de handlingar</w:t>
      </w:r>
      <w:r w:rsidR="0056194D">
        <w:t xml:space="preserve"> som </w:t>
      </w:r>
      <w:r w:rsidR="003F57F2">
        <w:t>ni</w:t>
      </w:r>
      <w:r w:rsidR="0056194D">
        <w:t xml:space="preserve"> begär kan inte lämna</w:t>
      </w:r>
      <w:r w:rsidR="00431DA8">
        <w:t>s</w:t>
      </w:r>
      <w:r w:rsidR="0056194D">
        <w:t xml:space="preserve"> ut </w:t>
      </w:r>
      <w:r w:rsidR="003F57F2">
        <w:t>p.g.a.</w:t>
      </w:r>
      <w:r w:rsidR="0056194D">
        <w:t xml:space="preserve"> sekretess enligt </w:t>
      </w:r>
      <w:r w:rsidR="007D1F13">
        <w:t>31</w:t>
      </w:r>
      <w:r w:rsidR="0056194D">
        <w:t xml:space="preserve"> kapitlet </w:t>
      </w:r>
      <w:r w:rsidR="007D1F13">
        <w:t>16</w:t>
      </w:r>
      <w:r w:rsidR="0056194D">
        <w:t xml:space="preserve"> § </w:t>
      </w:r>
      <w:r w:rsidR="00CB51ED">
        <w:t xml:space="preserve">samt 19 kapitlet 3 § första stycket </w:t>
      </w:r>
      <w:r w:rsidR="0056194D">
        <w:t>offentlighets- och sekretesslagen</w:t>
      </w:r>
      <w:r w:rsidR="007D1F13">
        <w:t xml:space="preserve"> (2009:400)</w:t>
      </w:r>
      <w:r w:rsidR="0056194D">
        <w:t>.</w:t>
      </w:r>
    </w:p>
    <w:p w:rsidR="0056194D" w:rsidRDefault="0056194D"/>
    <w:p w:rsidR="0056194D" w:rsidRDefault="0056194D">
      <w:r>
        <w:t xml:space="preserve">Om </w:t>
      </w:r>
      <w:r w:rsidR="00431DA8">
        <w:t>ni</w:t>
      </w:r>
      <w:r>
        <w:t xml:space="preserve"> önskar få mö</w:t>
      </w:r>
      <w:r w:rsidR="003D6AEF">
        <w:t>jlighet att överklaga detta</w:t>
      </w:r>
      <w:r>
        <w:t xml:space="preserve"> måste </w:t>
      </w:r>
      <w:r w:rsidR="00431DA8">
        <w:t>ni</w:t>
      </w:r>
      <w:r>
        <w:t xml:space="preserve"> meddela det till oss. </w:t>
      </w:r>
      <w:r w:rsidR="00431DA8">
        <w:t>Ni</w:t>
      </w:r>
      <w:r>
        <w:t xml:space="preserve"> kommer då att få ett skriftligt beslut från den nämnd/styrelse eller tjänsteman som har rätt att på myndighetens vägnar besluta i sådana ärenden. Detta skriftliga beslut kan </w:t>
      </w:r>
      <w:r w:rsidR="003F57F2">
        <w:t>ni</w:t>
      </w:r>
      <w:r>
        <w:t xml:space="preserve"> överklaga till kammarrätten.</w:t>
      </w:r>
    </w:p>
    <w:p w:rsidR="0056194D" w:rsidRDefault="0056194D"/>
    <w:p w:rsidR="0056194D" w:rsidRDefault="00431DA8">
      <w:r>
        <w:t xml:space="preserve">Ni </w:t>
      </w:r>
      <w:r w:rsidR="0056194D">
        <w:t xml:space="preserve">kan begära skriftligt beslut hos </w:t>
      </w:r>
      <w:r>
        <w:t>undertecknad</w:t>
      </w:r>
      <w:r w:rsidR="0056194D">
        <w:t>. Beslutet från myndigheten kan dröja några dagar.</w:t>
      </w:r>
    </w:p>
    <w:p w:rsidR="00076FB3" w:rsidRDefault="00076FB3"/>
    <w:p w:rsidR="00431DA8" w:rsidRDefault="00431DA8"/>
    <w:p w:rsidR="009E1962" w:rsidRDefault="009E1962">
      <w:r>
        <w:t>Med vänlig hälsning</w:t>
      </w:r>
    </w:p>
    <w:p w:rsidR="00431DA8" w:rsidRDefault="00431DA8"/>
    <w:p w:rsidR="009E1962" w:rsidRDefault="009E2335">
      <w:r>
        <w:t>Koncernkontoret</w:t>
      </w:r>
      <w:r w:rsidR="009E1962">
        <w:t xml:space="preserve"> </w:t>
      </w:r>
      <w:r w:rsidR="00431DA8">
        <w:t>Koncerni</w:t>
      </w:r>
      <w:r w:rsidR="009E1962">
        <w:t>nköp</w:t>
      </w:r>
    </w:p>
    <w:p w:rsidR="009E1962" w:rsidRDefault="009E1962"/>
    <w:p w:rsidR="009E1962" w:rsidRDefault="009E1962"/>
    <w:p w:rsidR="00431DA8" w:rsidRDefault="00431DA8"/>
    <w:p w:rsidR="003F57F2" w:rsidRDefault="003F57F2"/>
    <w:p w:rsidR="00CB51ED" w:rsidRDefault="00751E9F" w:rsidP="00CB51ED">
      <w:pPr>
        <w:rPr>
          <w:sz w:val="22"/>
          <w:szCs w:val="22"/>
        </w:rPr>
      </w:pPr>
      <w:r>
        <w:t>Leif Längfors</w:t>
      </w:r>
    </w:p>
    <w:p w:rsidR="00CB51ED" w:rsidRDefault="00CB51ED" w:rsidP="00CB51ED">
      <w:r>
        <w:t xml:space="preserve">Strategisk upphandlare </w:t>
      </w:r>
    </w:p>
    <w:p w:rsidR="00CB51ED" w:rsidRDefault="00CB51ED" w:rsidP="00CB51ED">
      <w:r>
        <w:t>Koncerninköp</w:t>
      </w:r>
    </w:p>
    <w:p w:rsidR="00CB51ED" w:rsidRDefault="00CB51ED" w:rsidP="00CB51ED">
      <w:r>
        <w:t>Koncernkontoret</w:t>
      </w:r>
    </w:p>
    <w:p w:rsidR="00CB51ED" w:rsidRDefault="00CB51ED" w:rsidP="00CB51ED">
      <w:r>
        <w:t>Västra Götalandsregionen</w:t>
      </w:r>
    </w:p>
    <w:p w:rsidR="00CB51ED" w:rsidRDefault="00CB51ED" w:rsidP="00CB51ED"/>
    <w:p w:rsidR="00CB51ED" w:rsidRDefault="00CB51ED" w:rsidP="00CB51ED">
      <w:r>
        <w:t xml:space="preserve">Telefon: </w:t>
      </w:r>
      <w:r w:rsidR="00751E9F">
        <w:t>0700 82 29 61</w:t>
      </w:r>
    </w:p>
    <w:p w:rsidR="003F57F2" w:rsidRPr="00CB51ED" w:rsidRDefault="00CB51ED" w:rsidP="00CB51ED">
      <w:pPr>
        <w:rPr>
          <w:lang w:val="en-US"/>
        </w:rPr>
      </w:pPr>
      <w:r>
        <w:rPr>
          <w:lang w:val="en-US"/>
        </w:rPr>
        <w:t>E-post:</w:t>
      </w:r>
      <w:r w:rsidR="00751E9F">
        <w:rPr>
          <w:lang w:val="en-US"/>
        </w:rPr>
        <w:t xml:space="preserve"> </w:t>
      </w:r>
      <w:hyperlink r:id="rId7" w:history="1">
        <w:r w:rsidR="00751E9F" w:rsidRPr="00A15A8E">
          <w:rPr>
            <w:rStyle w:val="Hyperlnk"/>
            <w:lang w:val="en-US"/>
          </w:rPr>
          <w:t>leif.langfors@vgregion.se</w:t>
        </w:r>
      </w:hyperlink>
      <w:r w:rsidR="00751E9F">
        <w:rPr>
          <w:lang w:val="en-US"/>
        </w:rPr>
        <w:t xml:space="preserve"> </w:t>
      </w:r>
    </w:p>
    <w:sectPr w:rsidR="003F57F2" w:rsidRPr="00CB51ED" w:rsidSect="003341B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E75" w:rsidRDefault="00246E75" w:rsidP="003341BA">
      <w:r>
        <w:separator/>
      </w:r>
    </w:p>
  </w:endnote>
  <w:endnote w:type="continuationSeparator" w:id="0">
    <w:p w:rsidR="00246E75" w:rsidRDefault="00246E75" w:rsidP="0033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1BA" w:rsidRDefault="003341BA">
    <w:pPr>
      <w:pStyle w:val="Sidfot"/>
    </w:pPr>
  </w:p>
  <w:p w:rsidR="003341BA" w:rsidRDefault="003341BA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E75" w:rsidRDefault="00246E75" w:rsidP="003341BA">
      <w:r>
        <w:separator/>
      </w:r>
    </w:p>
  </w:footnote>
  <w:footnote w:type="continuationSeparator" w:id="0">
    <w:p w:rsidR="00246E75" w:rsidRDefault="00246E75" w:rsidP="00334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A75" w:rsidRDefault="009E2335">
    <w:pPr>
      <w:pStyle w:val="Sidhuvud"/>
    </w:pPr>
    <w:r>
      <w:rPr>
        <w:noProof/>
      </w:rPr>
      <w:drawing>
        <wp:inline distT="0" distB="0" distL="0" distR="0">
          <wp:extent cx="2521199" cy="512466"/>
          <wp:effectExtent l="0" t="0" r="0" b="1905"/>
          <wp:docPr id="2" name="Bildobjek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8911" cy="528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C4A75" w:rsidRDefault="007C4A75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97ACA2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778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FF1"/>
    <w:rsid w:val="00034CE9"/>
    <w:rsid w:val="00044A73"/>
    <w:rsid w:val="00070A7C"/>
    <w:rsid w:val="00076FB3"/>
    <w:rsid w:val="00097F07"/>
    <w:rsid w:val="00127641"/>
    <w:rsid w:val="00246300"/>
    <w:rsid w:val="00246E75"/>
    <w:rsid w:val="00257013"/>
    <w:rsid w:val="00272C4F"/>
    <w:rsid w:val="00297C0E"/>
    <w:rsid w:val="002B7662"/>
    <w:rsid w:val="003067ED"/>
    <w:rsid w:val="003341BA"/>
    <w:rsid w:val="00387481"/>
    <w:rsid w:val="003D6AEF"/>
    <w:rsid w:val="003F57F2"/>
    <w:rsid w:val="00431DA8"/>
    <w:rsid w:val="00471A66"/>
    <w:rsid w:val="004975CF"/>
    <w:rsid w:val="0056194D"/>
    <w:rsid w:val="006B5480"/>
    <w:rsid w:val="006E3FF1"/>
    <w:rsid w:val="00714630"/>
    <w:rsid w:val="00751E9F"/>
    <w:rsid w:val="00775230"/>
    <w:rsid w:val="007B757E"/>
    <w:rsid w:val="007C4A75"/>
    <w:rsid w:val="007D1F13"/>
    <w:rsid w:val="00922AB7"/>
    <w:rsid w:val="00951413"/>
    <w:rsid w:val="0096441F"/>
    <w:rsid w:val="009B2135"/>
    <w:rsid w:val="009B723A"/>
    <w:rsid w:val="009E1962"/>
    <w:rsid w:val="009E2335"/>
    <w:rsid w:val="00C02856"/>
    <w:rsid w:val="00C46CB8"/>
    <w:rsid w:val="00CB51ED"/>
    <w:rsid w:val="00CD5800"/>
    <w:rsid w:val="00D156DB"/>
    <w:rsid w:val="00D73A25"/>
    <w:rsid w:val="00E55554"/>
    <w:rsid w:val="00E56834"/>
    <w:rsid w:val="00E63ACC"/>
    <w:rsid w:val="00F9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210AC44"/>
  <w15:docId w15:val="{260CE46F-6EAF-491B-93B3-1ED24A4B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E3FF1"/>
    <w:rPr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Mallnormal">
    <w:name w:val="Mall normal"/>
    <w:basedOn w:val="Normal"/>
    <w:autoRedefine/>
    <w:rsid w:val="00471A66"/>
    <w:pPr>
      <w:spacing w:after="200" w:line="276" w:lineRule="auto"/>
    </w:pPr>
    <w:rPr>
      <w:rFonts w:eastAsia="Calibri"/>
      <w:b/>
      <w:sz w:val="28"/>
      <w:szCs w:val="28"/>
      <w:lang w:eastAsia="en-US"/>
    </w:rPr>
  </w:style>
  <w:style w:type="paragraph" w:customStyle="1" w:styleId="Brdtextmedindrag31">
    <w:name w:val="Brödtext med indrag 31"/>
    <w:basedOn w:val="Normal"/>
    <w:rsid w:val="006E3FF1"/>
    <w:pPr>
      <w:tabs>
        <w:tab w:val="left" w:pos="5670"/>
        <w:tab w:val="left" w:pos="8505"/>
        <w:tab w:val="left" w:pos="9639"/>
      </w:tabs>
      <w:overflowPunct w:val="0"/>
      <w:autoSpaceDE w:val="0"/>
      <w:autoSpaceDN w:val="0"/>
      <w:adjustRightInd w:val="0"/>
      <w:spacing w:after="200" w:line="276" w:lineRule="auto"/>
      <w:ind w:left="2268"/>
      <w:textAlignment w:val="baseline"/>
    </w:pPr>
    <w:rPr>
      <w:rFonts w:ascii="Calibri" w:eastAsia="Calibri" w:hAnsi="Calibri"/>
      <w:b/>
      <w:sz w:val="28"/>
      <w:szCs w:val="22"/>
      <w:lang w:eastAsia="en-US"/>
    </w:rPr>
  </w:style>
  <w:style w:type="paragraph" w:styleId="Ballongtext">
    <w:name w:val="Balloon Text"/>
    <w:basedOn w:val="Normal"/>
    <w:link w:val="BallongtextChar"/>
    <w:rsid w:val="009B723A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9B723A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rsid w:val="003341BA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3341BA"/>
    <w:rPr>
      <w:sz w:val="24"/>
      <w:szCs w:val="24"/>
    </w:rPr>
  </w:style>
  <w:style w:type="paragraph" w:styleId="Sidfot">
    <w:name w:val="footer"/>
    <w:basedOn w:val="Normal"/>
    <w:link w:val="SidfotChar"/>
    <w:uiPriority w:val="99"/>
    <w:rsid w:val="003341BA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3341BA"/>
    <w:rPr>
      <w:sz w:val="24"/>
      <w:szCs w:val="24"/>
    </w:rPr>
  </w:style>
  <w:style w:type="character" w:styleId="Hyperlnk">
    <w:name w:val="Hyperlink"/>
    <w:basedOn w:val="Standardstycketeckensnitt"/>
    <w:uiPriority w:val="99"/>
    <w:unhideWhenUsed/>
    <w:rsid w:val="00CB51ED"/>
    <w:rPr>
      <w:color w:val="0563C1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751E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1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eif.langfors@vgregion.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8BE7008F</Template>
  <TotalTime>57</TotalTime>
  <Pages>1</Pages>
  <Words>134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Västra Götalandsregionen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Regionservice Inköp</dc:creator>
  <cp:lastModifiedBy>Leif Längfors</cp:lastModifiedBy>
  <cp:revision>6</cp:revision>
  <cp:lastPrinted>2017-09-13T10:54:00Z</cp:lastPrinted>
  <dcterms:created xsi:type="dcterms:W3CDTF">2017-09-13T07:34:00Z</dcterms:created>
  <dcterms:modified xsi:type="dcterms:W3CDTF">2019-11-04T15:05:00Z</dcterms:modified>
</cp:coreProperties>
</file>